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F8" w:rsidRDefault="008D28F8" w:rsidP="008D28F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8D28F8" w:rsidRPr="00554829" w:rsidRDefault="008D28F8" w:rsidP="008D28F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заседании </w:t>
      </w:r>
      <w:r w:rsidR="005A08DB">
        <w:rPr>
          <w:rFonts w:ascii="Times New Roman" w:hAnsi="Times New Roman" w:cs="Times New Roman"/>
        </w:rPr>
        <w:t>МС</w:t>
      </w:r>
      <w:r>
        <w:rPr>
          <w:rFonts w:ascii="Times New Roman" w:hAnsi="Times New Roman" w:cs="Times New Roman"/>
        </w:rPr>
        <w:tab/>
        <w:t xml:space="preserve">    </w:t>
      </w:r>
      <w:proofErr w:type="spellStart"/>
      <w:r>
        <w:rPr>
          <w:rFonts w:ascii="Times New Roman" w:hAnsi="Times New Roman" w:cs="Times New Roman"/>
        </w:rPr>
        <w:t>Зам</w:t>
      </w:r>
      <w:proofErr w:type="gramStart"/>
      <w:r>
        <w:rPr>
          <w:rFonts w:ascii="Times New Roman" w:hAnsi="Times New Roman" w:cs="Times New Roman"/>
        </w:rPr>
        <w:t>.д</w:t>
      </w:r>
      <w:proofErr w:type="gramEnd"/>
      <w:r>
        <w:rPr>
          <w:rFonts w:ascii="Times New Roman" w:hAnsi="Times New Roman" w:cs="Times New Roman"/>
        </w:rPr>
        <w:t>иректора</w:t>
      </w:r>
      <w:proofErr w:type="spellEnd"/>
      <w:r>
        <w:rPr>
          <w:rFonts w:ascii="Times New Roman" w:hAnsi="Times New Roman" w:cs="Times New Roman"/>
        </w:rPr>
        <w:t xml:space="preserve"> по УР</w:t>
      </w:r>
      <w:r>
        <w:rPr>
          <w:rFonts w:ascii="Times New Roman" w:hAnsi="Times New Roman" w:cs="Times New Roman"/>
        </w:rPr>
        <w:tab/>
        <w:t>Директор МБОУ «ООШ №6»</w:t>
      </w:r>
    </w:p>
    <w:p w:rsidR="008D28F8" w:rsidRPr="0037331D" w:rsidRDefault="008D28F8" w:rsidP="008D28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8D28F8" w:rsidRDefault="003654F9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2019</w:t>
      </w:r>
      <w:r w:rsidR="008D28F8">
        <w:rPr>
          <w:rFonts w:ascii="Times New Roman" w:hAnsi="Times New Roman" w:cs="Times New Roman"/>
        </w:rPr>
        <w:t xml:space="preserve"> г. </w:t>
      </w:r>
      <w:r w:rsidR="008D28F8">
        <w:rPr>
          <w:rFonts w:ascii="Times New Roman" w:hAnsi="Times New Roman" w:cs="Times New Roman"/>
        </w:rPr>
        <w:tab/>
        <w:t xml:space="preserve">             ________</w:t>
      </w:r>
      <w:r w:rsidR="008D28F8" w:rsidRPr="0037331D">
        <w:rPr>
          <w:rFonts w:ascii="Times New Roman" w:hAnsi="Times New Roman" w:cs="Times New Roman"/>
        </w:rPr>
        <w:t>/</w:t>
      </w:r>
      <w:r w:rsidR="008D28F8">
        <w:rPr>
          <w:rFonts w:ascii="Times New Roman" w:hAnsi="Times New Roman" w:cs="Times New Roman"/>
        </w:rPr>
        <w:t>Закирова Г.С</w:t>
      </w:r>
      <w:r w:rsidR="008D28F8">
        <w:rPr>
          <w:rFonts w:ascii="Times New Roman" w:hAnsi="Times New Roman" w:cs="Times New Roman"/>
        </w:rPr>
        <w:tab/>
        <w:t xml:space="preserve">         Приказ №_</w:t>
      </w:r>
      <w:r w:rsidR="003B4404">
        <w:rPr>
          <w:rFonts w:ascii="Times New Roman" w:hAnsi="Times New Roman" w:cs="Times New Roman"/>
        </w:rPr>
        <w:t>165</w:t>
      </w:r>
      <w:bookmarkStart w:id="0" w:name="_GoBack"/>
      <w:bookmarkEnd w:id="0"/>
      <w:r w:rsidR="008D28F8">
        <w:rPr>
          <w:rFonts w:ascii="Times New Roman" w:hAnsi="Times New Roman" w:cs="Times New Roman"/>
        </w:rPr>
        <w:t>_</w:t>
      </w:r>
      <w:proofErr w:type="gramStart"/>
      <w:r w:rsidR="008D28F8">
        <w:rPr>
          <w:rFonts w:ascii="Times New Roman" w:hAnsi="Times New Roman" w:cs="Times New Roman"/>
        </w:rPr>
        <w:t>от</w:t>
      </w:r>
      <w:proofErr w:type="gramEnd"/>
      <w:r w:rsidR="008D28F8">
        <w:rPr>
          <w:rFonts w:ascii="Times New Roman" w:hAnsi="Times New Roman" w:cs="Times New Roman"/>
        </w:rPr>
        <w:t xml:space="preserve"> </w:t>
      </w:r>
    </w:p>
    <w:p w:rsidR="008D28F8" w:rsidRPr="0037331D" w:rsidRDefault="008D28F8" w:rsidP="008D28F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654F9">
        <w:rPr>
          <w:rFonts w:ascii="Times New Roman" w:hAnsi="Times New Roman" w:cs="Times New Roman"/>
        </w:rPr>
        <w:t xml:space="preserve">            «_31__» августа 2019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3654F9">
        <w:rPr>
          <w:rFonts w:ascii="Times New Roman" w:hAnsi="Times New Roman" w:cs="Times New Roman"/>
        </w:rPr>
        <w:t xml:space="preserve">            «_31__» августа 2019</w:t>
      </w:r>
      <w:r>
        <w:rPr>
          <w:rFonts w:ascii="Times New Roman" w:hAnsi="Times New Roman" w:cs="Times New Roman"/>
        </w:rPr>
        <w:t xml:space="preserve"> г.</w:t>
      </w: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Default="008D28F8" w:rsidP="008D28F8">
      <w:pPr>
        <w:rPr>
          <w:rFonts w:ascii="Times New Roman" w:hAnsi="Times New Roman" w:cs="Times New Roman"/>
        </w:rPr>
      </w:pPr>
    </w:p>
    <w:p w:rsidR="008D28F8" w:rsidRPr="005A7B78" w:rsidRDefault="008D28F8" w:rsidP="008D28F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1D5D82" w:rsidRPr="001D5D8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D5D82">
        <w:rPr>
          <w:rFonts w:eastAsia="Calibri"/>
          <w:b/>
          <w:sz w:val="32"/>
          <w:szCs w:val="32"/>
        </w:rPr>
        <w:t xml:space="preserve">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7 класса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8D28F8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8D28F8" w:rsidRPr="00554829" w:rsidRDefault="008D28F8" w:rsidP="008D28F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8D28F8" w:rsidRPr="00894A34" w:rsidRDefault="008D28F8" w:rsidP="008D28F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5A08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8D28F8" w:rsidRPr="00554829" w:rsidRDefault="008D28F8" w:rsidP="008D28F8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3654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8D28F8" w:rsidRDefault="008D28F8" w:rsidP="008D28F8">
      <w:pPr>
        <w:jc w:val="center"/>
        <w:rPr>
          <w:rFonts w:ascii="Times New Roman" w:hAnsi="Times New Roman" w:cs="Times New Roman"/>
          <w:b/>
        </w:rPr>
      </w:pPr>
    </w:p>
    <w:p w:rsidR="00DC11CE" w:rsidRDefault="003654F9" w:rsidP="008D28F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</w:t>
      </w:r>
      <w:r w:rsidR="008D28F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2020</w:t>
      </w:r>
      <w:r w:rsidR="008D28F8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proofErr w:type="gramStart"/>
      <w:r w:rsidR="008D28F8">
        <w:rPr>
          <w:rFonts w:ascii="Times New Roman" w:hAnsi="Times New Roman" w:cs="Times New Roman"/>
          <w:b/>
          <w:color w:val="000000"/>
        </w:rPr>
        <w:t>гг</w:t>
      </w:r>
      <w:proofErr w:type="spellEnd"/>
      <w:proofErr w:type="gramEnd"/>
    </w:p>
    <w:p w:rsidR="008D28F8" w:rsidRPr="008D28F8" w:rsidRDefault="008D28F8" w:rsidP="008D28F8">
      <w:pPr>
        <w:tabs>
          <w:tab w:val="left" w:pos="8040"/>
        </w:tabs>
        <w:jc w:val="center"/>
        <w:rPr>
          <w:rFonts w:ascii="Times New Roman" w:eastAsia="Calibri" w:hAnsi="Times New Roman" w:cs="Times New Roman"/>
        </w:rPr>
      </w:pPr>
      <w:r w:rsidRPr="008D28F8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по  </w:t>
      </w:r>
      <w:r w:rsidR="001D5D82" w:rsidRPr="001D5D82">
        <w:rPr>
          <w:rFonts w:ascii="Times New Roman" w:eastAsia="Calibri" w:hAnsi="Times New Roman" w:cs="Times New Roman"/>
          <w:b/>
        </w:rPr>
        <w:t>Музыке</w:t>
      </w:r>
      <w:r w:rsidR="001D5D82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для 7</w:t>
      </w:r>
      <w:r w:rsidRPr="008D28F8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vertAnchor="page" w:horzAnchor="margin" w:tblpX="-494" w:tblpY="1426"/>
        <w:tblW w:w="20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3565"/>
        <w:gridCol w:w="3119"/>
        <w:gridCol w:w="3544"/>
        <w:gridCol w:w="236"/>
        <w:gridCol w:w="2268"/>
        <w:gridCol w:w="1559"/>
        <w:gridCol w:w="1276"/>
        <w:gridCol w:w="850"/>
        <w:gridCol w:w="850"/>
        <w:gridCol w:w="850"/>
        <w:gridCol w:w="850"/>
        <w:gridCol w:w="850"/>
      </w:tblGrid>
      <w:tr w:rsidR="008D28F8" w:rsidRPr="008D28F8" w:rsidTr="00105F9E">
        <w:trPr>
          <w:gridAfter w:val="5"/>
          <w:wAfter w:w="4250" w:type="dxa"/>
          <w:trHeight w:val="678"/>
        </w:trPr>
        <w:tc>
          <w:tcPr>
            <w:tcW w:w="512" w:type="dxa"/>
            <w:vMerge w:val="restart"/>
            <w:shd w:val="clear" w:color="auto" w:fill="auto"/>
          </w:tcPr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565" w:type="dxa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Основные виды учебной деятельности учащихся</w:t>
            </w:r>
          </w:p>
        </w:tc>
        <w:tc>
          <w:tcPr>
            <w:tcW w:w="6048" w:type="dxa"/>
            <w:gridSpan w:val="3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Универсальные учебные действия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84BDF" w:rsidRPr="008D28F8" w:rsidTr="00105F9E">
        <w:trPr>
          <w:gridAfter w:val="5"/>
          <w:wAfter w:w="4250" w:type="dxa"/>
          <w:trHeight w:val="1256"/>
        </w:trPr>
        <w:tc>
          <w:tcPr>
            <w:tcW w:w="512" w:type="dxa"/>
            <w:vMerge/>
            <w:shd w:val="clear" w:color="auto" w:fill="auto"/>
          </w:tcPr>
          <w:p w:rsidR="00484BDF" w:rsidRPr="008D28F8" w:rsidRDefault="00484BDF" w:rsidP="008D28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4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D28F8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504" w:type="dxa"/>
            <w:gridSpan w:val="2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559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484BDF" w:rsidRPr="008D28F8" w:rsidRDefault="00484BDF" w:rsidP="008D28F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8D28F8" w:rsidRPr="008D28F8" w:rsidTr="00105F9E">
        <w:trPr>
          <w:gridAfter w:val="5"/>
          <w:wAfter w:w="4250" w:type="dxa"/>
          <w:trHeight w:val="557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-ХХ вв.(6)</w:t>
            </w:r>
          </w:p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русской музыкальной классики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Рассказ, слушание музыки,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 xml:space="preserve"> ориентироваться в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т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ерминах.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К: знать новые версии и интерпретации муз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к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лассических произведений.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определять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стиль музыки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Осознание личностных смыслов музыкальных произведений разных жанров, стилей, направлений, понимание их роли в развитии современной музыки.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3654F9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5A08D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русской классической музыкальной школы (М.И. Глинка)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Сравнительный анализ жанра «песня и «романс»,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оперы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( эпические, лирические, комические, драматические, сказочные, исторические, героические, бытовые).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эмоциональный строй и музыкальный язык главных героев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в опере.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хоровое пение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Научиться понимать оперное искусство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3654F9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5A08D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Стилевые особенности в творчестве русских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 Бородин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выведение универсальной, общей для всех сюжетов, схемы: завязка – конфликт – кульминация – развязка;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Сотрудничество в ходе реализации коллективных творческих проектов.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>Уважать патриотические чувства русского народа.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3654F9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5A08D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4.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Стилевые особенности в творчестве русских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color w:val="FF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А.П. Бородин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об оперном спектакле. Введение понятия музыкальная драматургия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четко  определять  кульминационную сцену оперы.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Исполнение песни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Эстетические потребности, ценности и чувства, эстетическое сознание как результат освоения художественного наследия народов России,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3654F9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="005A08DB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Рассуждение, рассказ, вопросы и ответы,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Формы драматургии балета. Па-де-де, па-де-труа, гран-па. Адажио.  Балетмейстер, дирижер.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Обобщение знаний о музыкально-сценической интерпретации различных литературных произведений в жанре балета.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 xml:space="preserve"> умения выявлять выраженные в музыке настроения и чувства и передавать свои чувства и эмоции на основе творческого самовыражения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Понимание социальных функций музыки в жизни людей, общества, в своей жизни;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личностное освоение содержания образов (лирических, эпических, драматических) на основе поиска их жизненного содержания,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301B4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301B48" w:rsidRDefault="003654F9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5A08DB"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Стилевые особенности в творчестве русских композиторов </w:t>
            </w:r>
          </w:p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С.В. Рахманинов).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Беседа, 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творчеством русского композитора  С. Рахманинова.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ст в пр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оизведениях.</w:t>
            </w:r>
          </w:p>
          <w:p w:rsidR="00886500" w:rsidRPr="008D28F8" w:rsidRDefault="00886500" w:rsidP="008D28F8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Пробудить интерес к русской духовной музыке на примере музыки Рахманинова.</w:t>
            </w:r>
          </w:p>
        </w:tc>
        <w:tc>
          <w:tcPr>
            <w:tcW w:w="1559" w:type="dxa"/>
            <w:shd w:val="clear" w:color="auto" w:fill="auto"/>
          </w:tcPr>
          <w:p w:rsidR="00886500" w:rsidRPr="008D28F8" w:rsidRDefault="003654F9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в.(11)</w:t>
            </w:r>
          </w:p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(Б. Тищенко)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Современное прочтение произведения древнерусской литературы « Слово о полку Игореве» в жанре балета.</w:t>
            </w:r>
          </w:p>
          <w:p w:rsidR="00886500" w:rsidRPr="00105F9E" w:rsidRDefault="00886500" w:rsidP="00105F9E">
            <w:pPr>
              <w:ind w:firstLine="22"/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знаний  о жанре балета.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развитие способности критически мыслить, действовать в условиях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плюрализма мнений.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вств др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угих людей и сопереживание им.</w:t>
            </w:r>
          </w:p>
        </w:tc>
        <w:tc>
          <w:tcPr>
            <w:tcW w:w="1559" w:type="dxa"/>
            <w:shd w:val="clear" w:color="auto" w:fill="auto"/>
          </w:tcPr>
          <w:p w:rsidR="00886500" w:rsidRPr="008D28F8" w:rsidRDefault="00D603D9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86500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3565" w:type="dxa"/>
            <w:shd w:val="clear" w:color="auto" w:fill="auto"/>
          </w:tcPr>
          <w:p w:rsidR="00886500" w:rsidRPr="008D28F8" w:rsidRDefault="00886500" w:rsidP="008D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всемирно известных отечественных композиторо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 Щедрин)</w:t>
            </w:r>
          </w:p>
        </w:tc>
        <w:tc>
          <w:tcPr>
            <w:tcW w:w="3119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слушание музыки , пение, работа в тетради</w:t>
            </w:r>
          </w:p>
        </w:tc>
        <w:tc>
          <w:tcPr>
            <w:tcW w:w="3544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Сюита.</w:t>
            </w:r>
            <w:r w:rsidRPr="008D28F8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Современная трактовка темы любви и свободы. Музыкальная драматургия балета Р. Щедрина</w:t>
            </w:r>
          </w:p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определять приемы оркестровки, используемые Щедриным, чтобы усилить национальный характер музыки.</w:t>
            </w:r>
          </w:p>
          <w:p w:rsidR="00886500" w:rsidRPr="008D28F8" w:rsidRDefault="00886500" w:rsidP="008D28F8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К.- </w:t>
            </w:r>
            <w:r w:rsidRPr="008D28F8">
              <w:rPr>
                <w:rFonts w:ascii="Times New Roman" w:eastAsia="Times New Roman" w:hAnsi="Times New Roman" w:cs="Times New Roman"/>
              </w:rPr>
              <w:t xml:space="preserve"> находить «цитаты» оперы Бизе  в балете Щедрина «Кармен-сюита»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8D28F8">
              <w:rPr>
                <w:rFonts w:ascii="Times New Roman" w:eastAsia="Calibri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 общества, в своей жизни;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886500" w:rsidRPr="008D28F8" w:rsidRDefault="00D603D9" w:rsidP="008D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="00886500" w:rsidRPr="008D28F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76" w:type="dxa"/>
            <w:shd w:val="clear" w:color="auto" w:fill="auto"/>
          </w:tcPr>
          <w:p w:rsidR="00886500" w:rsidRPr="008D28F8" w:rsidRDefault="00886500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Шнитке</w:t>
            </w:r>
            <w:proofErr w:type="spell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Визуальное лото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кроссворд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Шнитке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Роль музыки в сценическом действии.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провести интонационно-образный и сравнительный анализ музыки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К.-музыкальный опрос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Компетентность в решении моральных проблем на основе личностного выбора, осознанное и ответственное отношение к собственным поступкам.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EE0203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творчеством всемирно известных отечественных композиторов (С.С. Прокофьев)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Строение и развитие музыкальных образов в сонатно-симфоническом цикле.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сравнительный анализ, в форме эссе, музыки Прокофьева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lastRenderedPageBreak/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Чувство гордости за свою Родину, компетентность в решении моральных проблем на основе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личностного выбора.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EE0203" w:rsidP="005A08DB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5A08D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отечественных композиторов (А.И. Хачатурян)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А. Хачатуряна. 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образного строя знакомых концертов (инструментальных и хоровых).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создание музыкально-литературной композиции о музыке своего края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EE0203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5A08D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творчеством всемирно известных  зарубежных композиторов ХХ столетия (К. Дебюсси)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Работа по картинам детей, работа в тетради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Знакомство с музыкой К. Дебюсси. Продолжение знакомства с жанром инструментального концерта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подготовить вопросы для анализа фрагментов известных концертов.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дискуссия по заданным вопросам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EE0203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5A08DB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Отечественные и зарубежные композиторы-песенники ХХ столетия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Слушание музыки, беседа,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особенностей драматургии разных жанров музыки героико-патриотического, эпического характера.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lastRenderedPageBreak/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сравнительный анализ муз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очинений и произведений изобразительного Искусства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 песен патриотического характера.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Расширение представлений о художественной картине мира на основе присвоения духовно-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14.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Закрепление понятий жанров джазовой музыки – блюз, спиричуэл, симфоджаз.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Проанализировать, как развитие джаза в сфере лёгкой музыки привело к рождению рок-музыки, а в сфере духовной музыки – к симфоджазу.</w:t>
            </w:r>
          </w:p>
          <w:p w:rsidR="005A08DB" w:rsidRPr="008D28F8" w:rsidRDefault="005A08DB" w:rsidP="005A08DB">
            <w:pPr>
              <w:contextualSpacing/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составить музыкальную фонограмму хитов из популярных мюзиклов и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рок-опер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Уважительное отношение к истории и культуре других народов.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5A08D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15.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Джаз: спиричуэл, блюз, симфоджаз – наиболее яркие композиторы и исполнители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Слушание музыки, анализ произведений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ение,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представлений учащихся об оперном искусстве зарубежных композиторов.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Прослушать, сравнить и сопоставить разные трактовки джазовой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 Исполнение песни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5A08DB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Рок-музыка и ее отдельные направления (рок-опера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Беседа, 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Жанр рок-опера. Лирические и драматические образы оперы.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Контраст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главных образов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рок-оперы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,  как основа драматургического развития.</w:t>
            </w:r>
            <w:r w:rsidRPr="008D28F8">
              <w:rPr>
                <w:rFonts w:ascii="Times New Roman" w:eastAsia="Calibri" w:hAnsi="Times New Roman" w:cs="Times New Roman"/>
              </w:rPr>
              <w:t xml:space="preserve">  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отличать музыкальный язык рок-оперы от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традиционного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классического.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спеть главную  мелодию хора «Осанна»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угих людей и сопереживание им;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</w:t>
            </w:r>
            <w:r w:rsidR="005A08DB">
              <w:rPr>
                <w:rFonts w:ascii="Times New Roman" w:eastAsia="Calibri" w:hAnsi="Times New Roman" w:cs="Times New Roman"/>
              </w:rPr>
              <w:t>.</w:t>
            </w:r>
            <w:r w:rsidR="005A08DB" w:rsidRPr="00BC09D7">
              <w:rPr>
                <w:rFonts w:ascii="Times New Roman" w:eastAsia="Calibri" w:hAnsi="Times New Roman" w:cs="Times New Roman"/>
              </w:rPr>
              <w:t>1</w:t>
            </w:r>
            <w:r w:rsidR="0051019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Рок-музыка и ее отдельные направления (рок-опера, мюзикл</w:t>
            </w:r>
            <w:r w:rsidRPr="008D28F8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,п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</w:t>
            </w:r>
            <w:proofErr w:type="spellEnd"/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Закрепление понятий – «Мюзикл», «Рок-опера», «Хит».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презентация на тему «Хит – парад: мои музыкальные предпочтения»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К.-Исполнение знаменитых фрагментов из мюзиклов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активность, самостоятельность, креативность, способность к адаптации в условиях информационного общества.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5A08DB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EE0203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proofErr w:type="gramStart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(11)</w:t>
            </w: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18.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Бизе) 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музыки, беседа, пение,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либретто оперы, её построение, драматизм и сюжет ( литер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роизведение)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510190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Оперный жанр в творчестве композиторов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(Ж. Бизе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iCs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слушание музыки , пение, </w:t>
            </w:r>
            <w:r w:rsidRPr="008D28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Драматургия оперы – конфликтное противостояние.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>Непрерывное симфоническое развитие в опере.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Раскрытие музыкального образа Кармен через песенно-танцевальные жанры испанской музыки.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работа по группам музыкальные характеристики персонажей.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510190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Жанры зарубежной духовной и светской музыки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эпохи  Барокко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з-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рассуждение ,слушание музыки , пение,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Сюита, фуга, месса. Музыка И. С. Баха – язык всех времён и народов. Полифония.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</w:rPr>
              <w:t xml:space="preserve"> самостоятельно уметь находить жанровый контра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ст в пр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оизведениях,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отличать полифонию от других стилей звучания.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>К.- проявлять активность во взаимодействии</w:t>
            </w:r>
            <w:r w:rsidRPr="008D28F8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Актуализация музыкального опыта, связанного с образами духовной музыки.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Рассказ. Пение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лушание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самостоятельное определение целей и способов решения учебных задач в проектно-исследовательской деятельности.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деятельности.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22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музыки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музыки, пение, музыкальный опрос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Инструментальная и вокальная светская музыка, камерная музыка. Вариация, разработка, секвенция, имитация.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представления учащихся о закономерностях развития музыки, о музыкальной драматургии на основе актуализации их жизненно-музыкального опыта.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хором, в ансамбле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народов России и мира.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  <w:r w:rsidR="005A08DB"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1514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-и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нструментальная музыка)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Беседа, рассуждение, слушание музыки, пение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iCs/>
                <w:kern w:val="2"/>
                <w:sz w:val="24"/>
                <w:szCs w:val="24"/>
                <w:lang w:eastAsia="ar-SA"/>
              </w:rPr>
              <w:t xml:space="preserve"> К.-коллективное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  <w:r w:rsidR="00510190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1613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жанры светской музыки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  <w:r w:rsidRPr="008D28F8">
              <w:rPr>
                <w:rFonts w:ascii="Times New Roman" w:eastAsia="Calibri" w:hAnsi="Times New Roman" w:cs="Times New Roman"/>
              </w:rPr>
              <w:t xml:space="preserve"> (камерно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-и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нструментальная музыка)</w:t>
            </w:r>
          </w:p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Рассказ, пение, слушание музыки, 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 Знать жанры камерной инструментальной музыки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 узнавать шедевры камерной  музыки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Форма 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сонатного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lang w:val="en-US"/>
              </w:rPr>
              <w:t>allegro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содержания и идеи произведения, выраженных в сонатной форме, и понимание особенностей развития музыки в сонатной форме, как  отражение жизненных противоречий.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взаимопонимания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..</w:t>
            </w:r>
            <w:proofErr w:type="gram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развитие способности критически мыслить, действовать в условиях плюрализма мнений.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(соната)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музыки, работа  тетради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Расширение знаний о сонате – возможность нетрадиционной трактовки сонатного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цикла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.М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оцарта</w:t>
            </w:r>
            <w:proofErr w:type="spellEnd"/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</w:rPr>
              <w:t xml:space="preserve"> определять главные и побочные темы сонаты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Эстетические потребности, ценности и чувства.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5A08DB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27.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Сравнительный анализ, беседа, слушание музыки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разделившись на группы подготовить мини-проекты о симфонии в целом, симфони</w:t>
            </w:r>
            <w:r>
              <w:rPr>
                <w:rFonts w:ascii="Times New Roman" w:eastAsia="Calibri" w:hAnsi="Times New Roman" w:cs="Times New Roman"/>
                <w:sz w:val="24"/>
              </w:rPr>
              <w:t>и Гайдна и 40 симфонии Моцарта.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прислушиваться к другим и помогать им, брать ответственность за себя и других в коллективной работе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жанры светской музыки (симфония)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 музыки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ение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  <w:r w:rsidRPr="008D28F8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3544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t xml:space="preserve"> Тождество и контраст – основные формы развития </w:t>
            </w:r>
            <w:r w:rsidRPr="008D28F8">
              <w:rPr>
                <w:rFonts w:ascii="Times New Roman" w:eastAsia="Calibri" w:hAnsi="Times New Roman" w:cs="Times New Roman"/>
                <w:bCs/>
                <w:sz w:val="24"/>
              </w:rPr>
              <w:lastRenderedPageBreak/>
              <w:t>музыки в симфонии.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Коллективное исполнение песен</w:t>
            </w:r>
          </w:p>
        </w:tc>
        <w:tc>
          <w:tcPr>
            <w:tcW w:w="2504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угих людей и сопереживание им.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Этические чувства доброжелательности и эмоционально-нравственной отзывчивости.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28F8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8D28F8" w:rsidRPr="008D28F8" w:rsidRDefault="008D28F8" w:rsidP="008D28F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Музыка как вид искусства(3)</w:t>
            </w:r>
          </w:p>
          <w:p w:rsidR="008D28F8" w:rsidRPr="008D28F8" w:rsidRDefault="008D28F8" w:rsidP="008D28F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сонатно-симфонический цикл )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Углубление знакомства с циклическими формами музыки -  инструментальным концертом.</w:t>
            </w:r>
          </w:p>
          <w:p w:rsidR="005A08DB" w:rsidRPr="008D28F8" w:rsidRDefault="005A08DB" w:rsidP="005A08DB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на тему «Настоящее и прошлое»</w:t>
            </w:r>
          </w:p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Готовность и способность вести диалог с другими людьми и достигать в нём взаимопонимания.</w:t>
            </w:r>
          </w:p>
        </w:tc>
        <w:tc>
          <w:tcPr>
            <w:tcW w:w="2268" w:type="dxa"/>
            <w:shd w:val="clear" w:color="auto" w:fill="auto"/>
          </w:tcPr>
          <w:p w:rsidR="005A08DB" w:rsidRPr="00484BDF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расширение представлений о художественной картине мира на основе присвоения духовно-нравственных ценностей музыкального искусства.</w:t>
            </w:r>
          </w:p>
        </w:tc>
        <w:tc>
          <w:tcPr>
            <w:tcW w:w="1559" w:type="dxa"/>
            <w:shd w:val="clear" w:color="auto" w:fill="auto"/>
          </w:tcPr>
          <w:p w:rsidR="005A08DB" w:rsidRPr="00301B48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105F9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A08DB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565" w:type="dxa"/>
            <w:shd w:val="clear" w:color="auto" w:fill="auto"/>
          </w:tcPr>
          <w:p w:rsidR="005A08DB" w:rsidRPr="008D28F8" w:rsidRDefault="005A08DB" w:rsidP="005A08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Различные формы построения музыки 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сюита)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119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пение, слушание музыки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Особенности формы сюиты.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Музыкальная драматургия сюиты.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анализ музыкальных образов.</w:t>
            </w:r>
          </w:p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 проявлять активность во взаимодействии</w:t>
            </w:r>
            <w:r w:rsidRPr="008D28F8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Эстетическое сознание как результат освоения художественного наследия композитора, творческой деятельности музыкально-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эстетического характера.</w:t>
            </w:r>
          </w:p>
        </w:tc>
        <w:tc>
          <w:tcPr>
            <w:tcW w:w="1559" w:type="dxa"/>
            <w:shd w:val="clear" w:color="auto" w:fill="auto"/>
          </w:tcPr>
          <w:p w:rsidR="005A08DB" w:rsidRPr="00BC09D7" w:rsidRDefault="00B73FDA" w:rsidP="005A08DB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</w:t>
            </w:r>
            <w:r w:rsidR="00105F9E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5A08DB" w:rsidRPr="008D28F8" w:rsidRDefault="005A08DB" w:rsidP="005A08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жанры светской музыки (симфония)</w:t>
            </w:r>
            <w:r w:rsidRPr="008D2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обобщение.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опрос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Симфония. Симфония в творчестве венских классиков. Строение симфонического произведения.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Тождество и контраст – 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формы развития музыки в симфонии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К.-Коллективное исполнение </w:t>
            </w:r>
            <w:proofErr w:type="spellStart"/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пеен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Осмысление принципа симфонизма, как категории   музыкального мышления.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B73FDA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  <w:r w:rsidR="00510190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творчество(1)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8D28F8" w:rsidRDefault="00105F9E" w:rsidP="00105F9E"/>
        </w:tc>
        <w:tc>
          <w:tcPr>
            <w:tcW w:w="850" w:type="dxa"/>
          </w:tcPr>
          <w:p w:rsidR="00105F9E" w:rsidRPr="00BC09D7" w:rsidRDefault="00105F9E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Истоки и интонационное своеобразие, музыкального фольклора разных стран.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работа по картинам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>пение,</w:t>
            </w: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Наигрыш. Народные инструменты.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</w:rPr>
              <w:t>Знакомство  с известными исполнителями музыки народной традиции.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эссе моя любимая народная песн</w:t>
            </w:r>
            <w:proofErr w:type="gramStart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танец, музыка).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пение и слушание народных песен.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105F9E" w:rsidRPr="008D28F8" w:rsidRDefault="00B73FDA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16079" w:type="dxa"/>
            <w:gridSpan w:val="8"/>
            <w:shd w:val="clear" w:color="auto" w:fill="auto"/>
          </w:tcPr>
          <w:p w:rsidR="00105F9E" w:rsidRPr="008D28F8" w:rsidRDefault="00105F9E" w:rsidP="00105F9E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жизнь(3)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Классическая музыка в современных обработках.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пение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8D28F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8D28F8">
              <w:rPr>
                <w:rFonts w:ascii="Times New Roman" w:eastAsia="Calibri" w:hAnsi="Times New Roman" w:cs="Times New Roman"/>
              </w:rPr>
              <w:t xml:space="preserve">абота в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тетради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Ознакомление с понятием «транскрипция» на примере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творчества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Ф.Шуберта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Ф.Листа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Н.Паганини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proofErr w:type="spellStart"/>
            <w:r w:rsidRPr="008D28F8">
              <w:rPr>
                <w:rFonts w:ascii="Times New Roman" w:eastAsia="Calibri" w:hAnsi="Times New Roman" w:cs="Times New Roman"/>
                <w:sz w:val="24"/>
              </w:rPr>
              <w:t>И.С.Баха</w:t>
            </w:r>
            <w:proofErr w:type="spellEnd"/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. 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Актуализировать музыкальный опыт семиклассников и вспомнить классические произведения в новой интерпретации для выявления отличий транскрипций от оригинала.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подбор современных трактовок Баха – дискуссия на тему «В чём секрет современности сочинений Баха?» 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Осмысление взаимодействия </w:t>
            </w:r>
            <w:r w:rsidRPr="008D28F8">
              <w:rPr>
                <w:rFonts w:ascii="Times New Roman" w:eastAsia="Calibri" w:hAnsi="Times New Roman" w:cs="Times New Roman"/>
              </w:rPr>
              <w:lastRenderedPageBreak/>
              <w:t>искусств как средства расширения представлений о содержании музыкальных образов,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B73FDA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28F8">
              <w:rPr>
                <w:rFonts w:ascii="Times New Roman" w:eastAsia="Calibri" w:hAnsi="Times New Roman" w:cs="Times New Roman"/>
                <w:sz w:val="24"/>
                <w:szCs w:val="24"/>
              </w:rPr>
              <w:t>Может ли современная музыка считаться классической?</w:t>
            </w: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Рассказ, слушание, пение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Значимость музыкального творчества в жизни человека</w:t>
            </w:r>
          </w:p>
          <w:p w:rsidR="00105F9E" w:rsidRPr="008D28F8" w:rsidRDefault="00105F9E" w:rsidP="00105F9E">
            <w:pPr>
              <w:spacing w:after="0" w:line="240" w:lineRule="auto"/>
              <w:ind w:right="-391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ru-RU"/>
              </w:rPr>
              <w:t>Р.-</w:t>
            </w:r>
            <w:r w:rsidRPr="008D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исследовательских проектов.</w:t>
            </w:r>
          </w:p>
          <w:p w:rsidR="00105F9E" w:rsidRPr="008D28F8" w:rsidRDefault="00105F9E" w:rsidP="00105F9E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Коммуникативная компетентность в общении и сотрудничестве со сверстниками в учебно-исследовательской деятельности;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color w:val="000000"/>
                <w:sz w:val="24"/>
              </w:rPr>
              <w:t>проявление устойчивого интереса к информационно-коммуникативным источникам информации о музыке, литературе, изобразительном искусстве, кино, театре.</w:t>
            </w:r>
          </w:p>
        </w:tc>
        <w:tc>
          <w:tcPr>
            <w:tcW w:w="1559" w:type="dxa"/>
            <w:shd w:val="clear" w:color="auto" w:fill="auto"/>
          </w:tcPr>
          <w:p w:rsidR="00105F9E" w:rsidRPr="00BC09D7" w:rsidRDefault="00B73FDA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105F9E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05F9E" w:rsidRPr="008D28F8" w:rsidTr="00105F9E">
        <w:trPr>
          <w:gridAfter w:val="5"/>
          <w:wAfter w:w="4250" w:type="dxa"/>
          <w:trHeight w:val="590"/>
        </w:trPr>
        <w:tc>
          <w:tcPr>
            <w:tcW w:w="512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3565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b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Заключительный  урок – обобщение «Пусть музыка звучит!» 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>слушание, пение.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</w:t>
            </w:r>
            <w:r w:rsidRPr="008D28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Итоговый тест</w:t>
            </w:r>
            <w:r w:rsidRPr="008D28F8">
              <w:rPr>
                <w:rFonts w:ascii="Times New Roman" w:eastAsia="Times New Roman" w:hAnsi="Times New Roman" w:cs="Times New Roman"/>
                <w:b/>
                <w:color w:val="000000"/>
                <w:sz w:val="44"/>
                <w:szCs w:val="44"/>
                <w:lang w:eastAsia="ru-RU"/>
              </w:rPr>
              <w:t xml:space="preserve">  </w:t>
            </w:r>
          </w:p>
        </w:tc>
        <w:tc>
          <w:tcPr>
            <w:tcW w:w="3780" w:type="dxa"/>
            <w:gridSpan w:val="2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8D28F8">
              <w:rPr>
                <w:rFonts w:ascii="Times New Roman" w:eastAsia="Calibri" w:hAnsi="Times New Roman" w:cs="Times New Roman"/>
              </w:rPr>
              <w:t>.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Обобщение представлений учащихся о значении музыкального искусства в жизни человека.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  <w:sz w:val="24"/>
              </w:rPr>
            </w:pPr>
            <w:r w:rsidRPr="008D28F8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Р.-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 слушание музыки и размышление о ней,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>тест</w:t>
            </w:r>
          </w:p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 xml:space="preserve"> К.-Фронтальный и индивидуальный опрос по темам года</w:t>
            </w:r>
          </w:p>
        </w:tc>
        <w:tc>
          <w:tcPr>
            <w:tcW w:w="2268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  <w:r w:rsidRPr="008D28F8">
              <w:rPr>
                <w:rFonts w:ascii="Times New Roman" w:eastAsia="Calibri" w:hAnsi="Times New Roman" w:cs="Times New Roman"/>
              </w:rPr>
              <w:lastRenderedPageBreak/>
              <w:t xml:space="preserve">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t xml:space="preserve">Этические чувства доброжелательности и эмоционально-нравственной отзывчивости; </w:t>
            </w:r>
            <w:r w:rsidRPr="008D28F8">
              <w:rPr>
                <w:rFonts w:ascii="Times New Roman" w:eastAsia="Calibri" w:hAnsi="Times New Roman" w:cs="Times New Roman"/>
                <w:sz w:val="24"/>
              </w:rPr>
              <w:lastRenderedPageBreak/>
              <w:t>понимание чу</w:t>
            </w:r>
            <w:proofErr w:type="gramStart"/>
            <w:r w:rsidRPr="008D28F8">
              <w:rPr>
                <w:rFonts w:ascii="Times New Roman" w:eastAsia="Calibri" w:hAnsi="Times New Roman" w:cs="Times New Roman"/>
                <w:sz w:val="24"/>
              </w:rPr>
              <w:t>вств др</w:t>
            </w:r>
            <w:proofErr w:type="gramEnd"/>
            <w:r w:rsidRPr="008D28F8">
              <w:rPr>
                <w:rFonts w:ascii="Times New Roman" w:eastAsia="Calibri" w:hAnsi="Times New Roman" w:cs="Times New Roman"/>
                <w:sz w:val="24"/>
              </w:rPr>
              <w:t>угих людей и сопереживание</w:t>
            </w:r>
          </w:p>
        </w:tc>
        <w:tc>
          <w:tcPr>
            <w:tcW w:w="1559" w:type="dxa"/>
            <w:shd w:val="clear" w:color="auto" w:fill="auto"/>
          </w:tcPr>
          <w:p w:rsidR="00105F9E" w:rsidRPr="008D28F8" w:rsidRDefault="00B73FDA" w:rsidP="00105F9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="00105F9E" w:rsidRPr="008D28F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276" w:type="dxa"/>
            <w:shd w:val="clear" w:color="auto" w:fill="auto"/>
          </w:tcPr>
          <w:p w:rsidR="00105F9E" w:rsidRPr="008D28F8" w:rsidRDefault="00105F9E" w:rsidP="00105F9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8D28F8" w:rsidRPr="008D28F8" w:rsidRDefault="008D28F8" w:rsidP="008D28F8">
      <w:pPr>
        <w:rPr>
          <w:rFonts w:ascii="Calibri" w:eastAsia="Calibri" w:hAnsi="Calibri" w:cs="Times New Roman"/>
        </w:rPr>
      </w:pPr>
    </w:p>
    <w:p w:rsidR="00DC11CE" w:rsidRDefault="00DC11CE" w:rsidP="00DC11CE">
      <w:pPr>
        <w:jc w:val="center"/>
      </w:pPr>
    </w:p>
    <w:p w:rsidR="00DC11CE" w:rsidRDefault="00DC11CE" w:rsidP="00DC11CE"/>
    <w:p w:rsidR="00F400C8" w:rsidRDefault="00F400C8"/>
    <w:sectPr w:rsidR="00F400C8" w:rsidSect="00DC11C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C11CE"/>
    <w:rsid w:val="00105F9E"/>
    <w:rsid w:val="001C03F1"/>
    <w:rsid w:val="001D5D82"/>
    <w:rsid w:val="00263A73"/>
    <w:rsid w:val="002D5EC4"/>
    <w:rsid w:val="002D6D0F"/>
    <w:rsid w:val="003654F9"/>
    <w:rsid w:val="003B4404"/>
    <w:rsid w:val="004014AC"/>
    <w:rsid w:val="004516EE"/>
    <w:rsid w:val="00484BDF"/>
    <w:rsid w:val="00510190"/>
    <w:rsid w:val="005A08DB"/>
    <w:rsid w:val="00625B85"/>
    <w:rsid w:val="006B7DA3"/>
    <w:rsid w:val="00886500"/>
    <w:rsid w:val="008D28F8"/>
    <w:rsid w:val="008E455C"/>
    <w:rsid w:val="009B76FF"/>
    <w:rsid w:val="00B73FDA"/>
    <w:rsid w:val="00B91C30"/>
    <w:rsid w:val="00D603D9"/>
    <w:rsid w:val="00DC11CE"/>
    <w:rsid w:val="00E264B7"/>
    <w:rsid w:val="00E42E41"/>
    <w:rsid w:val="00EE0203"/>
    <w:rsid w:val="00F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1CE"/>
    <w:pPr>
      <w:ind w:left="720"/>
      <w:contextualSpacing/>
    </w:pPr>
  </w:style>
  <w:style w:type="paragraph" w:styleId="a4">
    <w:name w:val="Body Text Indent"/>
    <w:basedOn w:val="a"/>
    <w:link w:val="a5"/>
    <w:rsid w:val="00DC11CE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C11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84B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4B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16</Pages>
  <Words>2603</Words>
  <Characters>14838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Гимназия №3</cp:lastModifiedBy>
  <cp:revision>13</cp:revision>
  <cp:lastPrinted>2019-09-04T17:08:00Z</cp:lastPrinted>
  <dcterms:created xsi:type="dcterms:W3CDTF">2016-10-06T16:16:00Z</dcterms:created>
  <dcterms:modified xsi:type="dcterms:W3CDTF">2019-09-04T17:09:00Z</dcterms:modified>
</cp:coreProperties>
</file>